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8A" w:rsidRDefault="004F468A" w:rsidP="00BA2EDE">
      <w:pPr>
        <w:jc w:val="center"/>
        <w:rPr>
          <w:b/>
        </w:rPr>
      </w:pPr>
      <w:r w:rsidRPr="004F468A">
        <w:rPr>
          <w:b/>
        </w:rPr>
        <w:t xml:space="preserve">Autumn School on </w:t>
      </w:r>
      <w:r w:rsidR="00337A4C">
        <w:rPr>
          <w:b/>
        </w:rPr>
        <w:t>Political,</w:t>
      </w:r>
      <w:r w:rsidR="00C455E7" w:rsidRPr="00C455E7">
        <w:rPr>
          <w:b/>
        </w:rPr>
        <w:t xml:space="preserve"> Economic </w:t>
      </w:r>
      <w:r w:rsidR="00337A4C">
        <w:rPr>
          <w:b/>
        </w:rPr>
        <w:t xml:space="preserve">and Security </w:t>
      </w:r>
      <w:r w:rsidR="00C455E7" w:rsidRPr="00C455E7">
        <w:rPr>
          <w:b/>
        </w:rPr>
        <w:t>Aspects of East Asia</w:t>
      </w:r>
    </w:p>
    <w:p w:rsidR="00BA2EDE" w:rsidRPr="004F468A" w:rsidRDefault="00BA2EDE" w:rsidP="00BA2EDE">
      <w:pPr>
        <w:jc w:val="center"/>
        <w:rPr>
          <w:b/>
        </w:rPr>
      </w:pPr>
      <w:r>
        <w:rPr>
          <w:b/>
        </w:rPr>
        <w:t>Faculty of Political Science, University of Zagreb</w:t>
      </w:r>
    </w:p>
    <w:p w:rsidR="004F468A" w:rsidRDefault="004F468A" w:rsidP="004F468A"/>
    <w:p w:rsidR="00EE5C1C" w:rsidRPr="002224DC" w:rsidRDefault="000E5C5F" w:rsidP="004F468A">
      <w:pPr>
        <w:rPr>
          <w:b/>
        </w:rPr>
      </w:pPr>
      <w:r>
        <w:rPr>
          <w:b/>
        </w:rPr>
        <w:t xml:space="preserve">Short description of the </w:t>
      </w:r>
      <w:r w:rsidR="00EC4BD1">
        <w:rPr>
          <w:b/>
        </w:rPr>
        <w:t xml:space="preserve">Autumn </w:t>
      </w:r>
      <w:r>
        <w:rPr>
          <w:b/>
        </w:rPr>
        <w:t>School</w:t>
      </w:r>
    </w:p>
    <w:p w:rsidR="00115671" w:rsidRDefault="008E2FA4" w:rsidP="004F468A">
      <w:r>
        <w:t>During the academic year 2020/2021</w:t>
      </w:r>
      <w:r w:rsidR="004F468A">
        <w:t>, winter semester, Faculty of Political Science, University of Zagreb will organize th</w:t>
      </w:r>
      <w:r w:rsidR="001A4E1C">
        <w:t xml:space="preserve">e Autumn School on Political, Economic and Security </w:t>
      </w:r>
      <w:r w:rsidR="004F468A">
        <w:t>Aspects of East Asia. The aim of this Autumn School is to provide students a broad knowledge base co</w:t>
      </w:r>
      <w:r w:rsidR="00115671">
        <w:t>ncerning political,</w:t>
      </w:r>
      <w:r w:rsidR="004F468A">
        <w:t xml:space="preserve"> economic</w:t>
      </w:r>
      <w:r w:rsidR="004F468A" w:rsidRPr="004F468A">
        <w:t xml:space="preserve">, and security issues </w:t>
      </w:r>
      <w:r w:rsidR="00C72E5B">
        <w:t>in vario</w:t>
      </w:r>
      <w:r w:rsidR="0091340D">
        <w:t>us East Asian countries, namely</w:t>
      </w:r>
      <w:r w:rsidR="00C72E5B">
        <w:t xml:space="preserve"> China, Japan, South and North Korea, and Taiwan. The School</w:t>
      </w:r>
      <w:r w:rsidR="00975D5F">
        <w:t xml:space="preserve"> will </w:t>
      </w:r>
      <w:r w:rsidR="003558C7" w:rsidRPr="003558C7">
        <w:t xml:space="preserve">enhance the information and knowledge about </w:t>
      </w:r>
      <w:r w:rsidR="00975D5F">
        <w:t xml:space="preserve">political history of East Asia, its </w:t>
      </w:r>
      <w:r w:rsidR="003558C7" w:rsidRPr="003558C7">
        <w:t>political and economic development</w:t>
      </w:r>
      <w:r w:rsidR="002158C4">
        <w:t xml:space="preserve">, </w:t>
      </w:r>
      <w:r w:rsidR="00E161A7">
        <w:t xml:space="preserve">and </w:t>
      </w:r>
      <w:r w:rsidR="002158C4">
        <w:t xml:space="preserve">regional security challenges </w:t>
      </w:r>
      <w:r w:rsidR="003558C7" w:rsidRPr="003558C7">
        <w:t xml:space="preserve">among </w:t>
      </w:r>
      <w:r w:rsidR="002158C4">
        <w:t xml:space="preserve">the </w:t>
      </w:r>
      <w:r w:rsidR="003558C7" w:rsidRPr="003558C7">
        <w:t xml:space="preserve">students of political science and journalism. </w:t>
      </w:r>
      <w:r w:rsidR="00C72E5B">
        <w:t xml:space="preserve">It </w:t>
      </w:r>
      <w:r w:rsidR="003558C7" w:rsidRPr="003558C7">
        <w:t xml:space="preserve">is the first interdisciplinary school dedicated to the issues of </w:t>
      </w:r>
      <w:r w:rsidR="00975D5F">
        <w:t xml:space="preserve">politics, history, </w:t>
      </w:r>
      <w:r w:rsidR="003558C7" w:rsidRPr="003558C7">
        <w:t xml:space="preserve">economy, international relations, diplomacy, </w:t>
      </w:r>
      <w:r w:rsidR="00315652">
        <w:t xml:space="preserve">and </w:t>
      </w:r>
      <w:r w:rsidR="003558C7" w:rsidRPr="003558C7">
        <w:t>security</w:t>
      </w:r>
      <w:r w:rsidR="00975D5F">
        <w:t xml:space="preserve"> </w:t>
      </w:r>
      <w:r w:rsidR="003558C7" w:rsidRPr="003558C7">
        <w:t xml:space="preserve">of East Asia </w:t>
      </w:r>
      <w:r w:rsidR="00C645CA">
        <w:t>in Croatia. The S</w:t>
      </w:r>
      <w:r w:rsidR="00E4654D">
        <w:t>chool is</w:t>
      </w:r>
      <w:r w:rsidR="003558C7" w:rsidRPr="003558C7">
        <w:t xml:space="preserve"> offered to undergraduate and graduate students of political science and journalism.</w:t>
      </w:r>
    </w:p>
    <w:p w:rsidR="001A3228" w:rsidRDefault="004F468A" w:rsidP="004F468A">
      <w:r w:rsidRPr="00392840">
        <w:rPr>
          <w:b/>
        </w:rPr>
        <w:t>The School shall include three modules of 20 teachi</w:t>
      </w:r>
      <w:r w:rsidR="003558C7" w:rsidRPr="00392840">
        <w:rPr>
          <w:b/>
        </w:rPr>
        <w:t>ng hours</w:t>
      </w:r>
      <w:r w:rsidR="003558C7">
        <w:t>, each covering political history</w:t>
      </w:r>
      <w:r>
        <w:t xml:space="preserve">, </w:t>
      </w:r>
      <w:r w:rsidR="003558C7">
        <w:t xml:space="preserve">political </w:t>
      </w:r>
      <w:r>
        <w:t>economy and international relations</w:t>
      </w:r>
      <w:r w:rsidR="000541E0">
        <w:t>, security and diplomacy</w:t>
      </w:r>
      <w:r>
        <w:t xml:space="preserve"> of the East Asia region. Each module shall be taught within </w:t>
      </w:r>
      <w:r w:rsidR="00AA63AB">
        <w:t xml:space="preserve">the </w:t>
      </w:r>
      <w:r>
        <w:t xml:space="preserve">frame of one week </w:t>
      </w:r>
      <w:r w:rsidR="00FF323D">
        <w:t xml:space="preserve">(Monday to Friday) </w:t>
      </w:r>
      <w:r>
        <w:t>and shall be divided in 10 hours of lecture and 10 hours of discussion</w:t>
      </w:r>
      <w:r w:rsidR="008E2FA4">
        <w:t>. Teaching schedule includes one</w:t>
      </w:r>
      <w:r>
        <w:t xml:space="preserve"> week</w:t>
      </w:r>
      <w:r w:rsidR="008E2FA4">
        <w:t xml:space="preserve"> </w:t>
      </w:r>
      <w:r>
        <w:t xml:space="preserve">in </w:t>
      </w:r>
      <w:r w:rsidR="008E2FA4">
        <w:t xml:space="preserve">October, one week in </w:t>
      </w:r>
      <w:r>
        <w:t>No</w:t>
      </w:r>
      <w:r w:rsidR="00E27690">
        <w:t>vember</w:t>
      </w:r>
      <w:r w:rsidR="001A3228">
        <w:t xml:space="preserve"> and one week</w:t>
      </w:r>
      <w:r w:rsidR="00622BAB">
        <w:t xml:space="preserve"> in December</w:t>
      </w:r>
      <w:r>
        <w:t>.</w:t>
      </w:r>
    </w:p>
    <w:p w:rsidR="004F468A" w:rsidRDefault="008D3637" w:rsidP="004F468A">
      <w:r>
        <w:t>The School</w:t>
      </w:r>
      <w:r w:rsidR="004F468A">
        <w:t xml:space="preserve"> is offered to undergraduate and graduate students but also to the exchange students studying at the Faculty of Political Science. The students who successfully complete the School and fulfill all requirements</w:t>
      </w:r>
      <w:r w:rsidR="00272B04">
        <w:t xml:space="preserve"> (</w:t>
      </w:r>
      <w:r w:rsidR="005B1D8A">
        <w:t>class attendance</w:t>
      </w:r>
      <w:r w:rsidR="006A7226">
        <w:t xml:space="preserve">, </w:t>
      </w:r>
      <w:r w:rsidR="00B44D37">
        <w:t>assigned</w:t>
      </w:r>
      <w:r w:rsidR="003C6B25">
        <w:t xml:space="preserve"> </w:t>
      </w:r>
      <w:r w:rsidR="007763BF">
        <w:t xml:space="preserve">literature </w:t>
      </w:r>
      <w:r w:rsidR="003C6B25">
        <w:t>reading</w:t>
      </w:r>
      <w:r w:rsidR="006A7226">
        <w:t>,</w:t>
      </w:r>
      <w:r w:rsidR="005B1D8A">
        <w:t xml:space="preserve"> </w:t>
      </w:r>
      <w:r w:rsidR="004F468A">
        <w:t xml:space="preserve">and </w:t>
      </w:r>
      <w:r w:rsidR="00F0750D">
        <w:t>submitting</w:t>
      </w:r>
      <w:r w:rsidR="007763BF">
        <w:t xml:space="preserve"> </w:t>
      </w:r>
      <w:r w:rsidR="00272B04">
        <w:t>short</w:t>
      </w:r>
      <w:r w:rsidR="00492767">
        <w:t xml:space="preserve"> </w:t>
      </w:r>
      <w:r w:rsidR="007763BF">
        <w:t>essays</w:t>
      </w:r>
      <w:r w:rsidR="004F468A">
        <w:t xml:space="preserve">) </w:t>
      </w:r>
      <w:r w:rsidR="004F468A" w:rsidRPr="00E6285F">
        <w:rPr>
          <w:b/>
        </w:rPr>
        <w:t>shall be nominated for 5 ECTS points</w:t>
      </w:r>
      <w:r w:rsidR="004F468A">
        <w:t>.</w:t>
      </w:r>
      <w:r w:rsidR="008F4E7B">
        <w:t xml:space="preserve"> </w:t>
      </w:r>
      <w:r w:rsidR="00D32A42">
        <w:t>The Course C</w:t>
      </w:r>
      <w:r w:rsidR="008F4E7B" w:rsidRPr="008F4E7B">
        <w:t>onvenors will provide literature for the students.</w:t>
      </w:r>
    </w:p>
    <w:p w:rsidR="00F46D5B" w:rsidRDefault="00F46D5B" w:rsidP="004F468A"/>
    <w:p w:rsidR="00F46D5B" w:rsidRDefault="00F46D5B" w:rsidP="004F468A">
      <w:pPr>
        <w:rPr>
          <w:b/>
        </w:rPr>
      </w:pPr>
      <w:r w:rsidRPr="00A75C03">
        <w:rPr>
          <w:b/>
        </w:rPr>
        <w:t>Teaching modules</w:t>
      </w:r>
    </w:p>
    <w:p w:rsidR="00583DED" w:rsidRDefault="00583DED" w:rsidP="00583DED">
      <w:r>
        <w:t>The first</w:t>
      </w:r>
      <w:r w:rsidRPr="00583DED">
        <w:t xml:space="preserve"> module </w:t>
      </w:r>
      <w:r w:rsidR="00C27EA7">
        <w:t>(</w:t>
      </w:r>
      <w:r w:rsidR="00C27EA7" w:rsidRPr="00966F27">
        <w:rPr>
          <w:b/>
        </w:rPr>
        <w:t>26-30 October, 2020</w:t>
      </w:r>
      <w:r w:rsidR="00C27EA7">
        <w:t>)</w:t>
      </w:r>
      <w:r w:rsidR="00690CD6">
        <w:t xml:space="preserve"> </w:t>
      </w:r>
      <w:r w:rsidRPr="00583DED">
        <w:t xml:space="preserve">will </w:t>
      </w:r>
      <w:r>
        <w:t xml:space="preserve">introduce theories of international relations and regionalism, and address the issues of political and economic </w:t>
      </w:r>
      <w:r w:rsidR="005E1A7E">
        <w:t xml:space="preserve">development </w:t>
      </w:r>
      <w:r w:rsidRPr="00583DED">
        <w:t xml:space="preserve">in East Asia. The Course Convenor of this module is </w:t>
      </w:r>
      <w:r w:rsidRPr="00D15503">
        <w:rPr>
          <w:b/>
        </w:rPr>
        <w:t xml:space="preserve">Dr. </w:t>
      </w:r>
      <w:r w:rsidR="007D42C0" w:rsidRPr="00D15503">
        <w:rPr>
          <w:b/>
        </w:rPr>
        <w:t>Chun-Yi Lee</w:t>
      </w:r>
      <w:r w:rsidR="007D42C0">
        <w:t xml:space="preserve">, </w:t>
      </w:r>
      <w:r w:rsidR="007D42C0" w:rsidRPr="007D42C0">
        <w:t>Associate Professor at school of Politics and International Relations, University of Nottingham</w:t>
      </w:r>
      <w:r w:rsidR="007D42C0">
        <w:t>.</w:t>
      </w:r>
    </w:p>
    <w:p w:rsidR="0002553B" w:rsidRDefault="0002553B" w:rsidP="00583DED"/>
    <w:p w:rsidR="00C407FC" w:rsidRDefault="00C407FC" w:rsidP="00583DED">
      <w:r>
        <w:lastRenderedPageBreak/>
        <w:t>Topical issues covered by this module are:</w:t>
      </w:r>
    </w:p>
    <w:p w:rsidR="00C407FC" w:rsidRDefault="00C407FC" w:rsidP="00C407FC">
      <w:pPr>
        <w:pStyle w:val="ListParagraph"/>
        <w:numPr>
          <w:ilvl w:val="0"/>
          <w:numId w:val="6"/>
        </w:numPr>
      </w:pPr>
      <w:r>
        <w:t xml:space="preserve">Economic </w:t>
      </w:r>
      <w:r w:rsidRPr="00C407FC">
        <w:t>Geography of East Asia’s regionalization and globalization</w:t>
      </w:r>
    </w:p>
    <w:p w:rsidR="00C407FC" w:rsidRDefault="00C407FC" w:rsidP="00C407FC">
      <w:pPr>
        <w:pStyle w:val="ListParagraph"/>
        <w:numPr>
          <w:ilvl w:val="0"/>
          <w:numId w:val="6"/>
        </w:numPr>
      </w:pPr>
      <w:r>
        <w:t>Emergence</w:t>
      </w:r>
      <w:r w:rsidRPr="00C407FC">
        <w:t xml:space="preserve"> of China and its impact on East Asia</w:t>
      </w:r>
    </w:p>
    <w:p w:rsidR="00C407FC" w:rsidRDefault="00C407FC" w:rsidP="00C407FC">
      <w:pPr>
        <w:pStyle w:val="ListParagraph"/>
        <w:numPr>
          <w:ilvl w:val="0"/>
          <w:numId w:val="6"/>
        </w:numPr>
      </w:pPr>
      <w:r>
        <w:t>The Free-Trade Agreement in Southeast Asia and the Role of China</w:t>
      </w:r>
    </w:p>
    <w:p w:rsidR="00C407FC" w:rsidRDefault="00C407FC" w:rsidP="00C407FC">
      <w:pPr>
        <w:pStyle w:val="ListParagraph"/>
        <w:numPr>
          <w:ilvl w:val="0"/>
          <w:numId w:val="6"/>
        </w:numPr>
      </w:pPr>
      <w:r>
        <w:t xml:space="preserve">Impact </w:t>
      </w:r>
      <w:r w:rsidRPr="00C407FC">
        <w:t>of Belt and Road Initiative on Southeast Asian countries</w:t>
      </w:r>
    </w:p>
    <w:p w:rsidR="00583DED" w:rsidRPr="00583DED" w:rsidRDefault="00C407FC" w:rsidP="004F468A">
      <w:pPr>
        <w:pStyle w:val="ListParagraph"/>
        <w:numPr>
          <w:ilvl w:val="0"/>
          <w:numId w:val="6"/>
        </w:numPr>
      </w:pPr>
      <w:r>
        <w:t xml:space="preserve">Impact </w:t>
      </w:r>
      <w:r w:rsidRPr="00C407FC">
        <w:t>of ‘Asian Drivers’ on the Developing World</w:t>
      </w:r>
    </w:p>
    <w:p w:rsidR="00060EE9" w:rsidRDefault="004158A0" w:rsidP="004F468A">
      <w:r>
        <w:t>The second</w:t>
      </w:r>
      <w:r w:rsidR="00E27690">
        <w:t xml:space="preserve"> module </w:t>
      </w:r>
      <w:r w:rsidR="0002553B">
        <w:t>(</w:t>
      </w:r>
      <w:r w:rsidR="0002553B" w:rsidRPr="00966F27">
        <w:rPr>
          <w:b/>
        </w:rPr>
        <w:t>16-20 November 2020</w:t>
      </w:r>
      <w:r w:rsidR="0002553B">
        <w:t xml:space="preserve">) </w:t>
      </w:r>
      <w:r w:rsidR="00C91934">
        <w:t>will cover the topics</w:t>
      </w:r>
      <w:r w:rsidR="000C1032" w:rsidRPr="000C1032">
        <w:t xml:space="preserve"> of </w:t>
      </w:r>
      <w:r w:rsidR="000C1032">
        <w:t xml:space="preserve">political history of </w:t>
      </w:r>
      <w:r w:rsidR="00C92A3B">
        <w:t xml:space="preserve">East Asia. </w:t>
      </w:r>
      <w:r w:rsidR="00F46D5B">
        <w:t xml:space="preserve">The Course Convenor of this module is </w:t>
      </w:r>
      <w:r w:rsidR="00F46D5B" w:rsidRPr="00CB7403">
        <w:rPr>
          <w:b/>
        </w:rPr>
        <w:t>Dr. Dario Kuntić</w:t>
      </w:r>
      <w:r w:rsidR="00F46D5B">
        <w:t xml:space="preserve">, </w:t>
      </w:r>
      <w:r>
        <w:t>Head of Crisis Management Support Department</w:t>
      </w:r>
      <w:r w:rsidR="0091371C">
        <w:t xml:space="preserve"> at the Ministry of Defense, Republic of Croatia and </w:t>
      </w:r>
      <w:r w:rsidR="00C92A3B" w:rsidRPr="00C92A3B">
        <w:t xml:space="preserve">Project Coordinator of the Autumn School, Faculty of Political Science, </w:t>
      </w:r>
      <w:proofErr w:type="gramStart"/>
      <w:r w:rsidR="00C92A3B" w:rsidRPr="00C92A3B">
        <w:t>University</w:t>
      </w:r>
      <w:proofErr w:type="gramEnd"/>
      <w:r w:rsidR="00C92A3B" w:rsidRPr="00C92A3B">
        <w:t xml:space="preserve"> of Zagreb.</w:t>
      </w:r>
      <w:r w:rsidR="00C92A3B">
        <w:t xml:space="preserve"> </w:t>
      </w:r>
    </w:p>
    <w:p w:rsidR="00C92A3B" w:rsidRDefault="00C92A3B" w:rsidP="004F468A">
      <w:r>
        <w:t>Topical issues covered by this module are:</w:t>
      </w:r>
    </w:p>
    <w:p w:rsidR="00586F52" w:rsidRDefault="00586F52" w:rsidP="00586F52">
      <w:pPr>
        <w:pStyle w:val="ListParagraph"/>
        <w:numPr>
          <w:ilvl w:val="0"/>
          <w:numId w:val="1"/>
        </w:numPr>
      </w:pPr>
      <w:r>
        <w:t>The Age of Western Imperialism</w:t>
      </w:r>
      <w:r w:rsidR="00DD1EF0">
        <w:t xml:space="preserve"> in East Asia</w:t>
      </w:r>
    </w:p>
    <w:p w:rsidR="00C92A3B" w:rsidRDefault="0093549F" w:rsidP="00973A73">
      <w:pPr>
        <w:pStyle w:val="ListParagraph"/>
        <w:numPr>
          <w:ilvl w:val="0"/>
          <w:numId w:val="1"/>
        </w:numPr>
      </w:pPr>
      <w:r>
        <w:t>The Demise of the Middle Kingdom</w:t>
      </w:r>
      <w:r w:rsidR="0072010A">
        <w:t xml:space="preserve"> </w:t>
      </w:r>
      <w:r w:rsidR="00973A73">
        <w:t xml:space="preserve">and </w:t>
      </w:r>
      <w:r w:rsidR="00973A73" w:rsidRPr="00973A73">
        <w:t>the Birth of the People’s Republic of China</w:t>
      </w:r>
    </w:p>
    <w:p w:rsidR="00586F52" w:rsidRDefault="008A62FE" w:rsidP="001167DE">
      <w:pPr>
        <w:pStyle w:val="ListParagraph"/>
        <w:numPr>
          <w:ilvl w:val="0"/>
          <w:numId w:val="1"/>
        </w:numPr>
      </w:pPr>
      <w:r>
        <w:t>The Chinese C</w:t>
      </w:r>
      <w:r w:rsidR="00DE064F">
        <w:t>ivil War and the fate of Taiwan</w:t>
      </w:r>
    </w:p>
    <w:p w:rsidR="00DE064F" w:rsidRDefault="00DE064F" w:rsidP="00C92A3B">
      <w:pPr>
        <w:pStyle w:val="ListParagraph"/>
        <w:numPr>
          <w:ilvl w:val="0"/>
          <w:numId w:val="1"/>
        </w:numPr>
      </w:pPr>
      <w:r>
        <w:t>The Rise and Fall of Imperial Japan</w:t>
      </w:r>
    </w:p>
    <w:p w:rsidR="00622BAB" w:rsidRDefault="00DE064F" w:rsidP="00622BAB">
      <w:pPr>
        <w:pStyle w:val="ListParagraph"/>
        <w:numPr>
          <w:ilvl w:val="0"/>
          <w:numId w:val="1"/>
        </w:numPr>
      </w:pPr>
      <w:r>
        <w:t>East Asia in the Cold War</w:t>
      </w:r>
    </w:p>
    <w:p w:rsidR="0047795B" w:rsidRDefault="00E27690" w:rsidP="0047795B">
      <w:r>
        <w:t xml:space="preserve">The third module </w:t>
      </w:r>
      <w:r w:rsidR="0002553B">
        <w:t>(</w:t>
      </w:r>
      <w:r w:rsidR="0002553B" w:rsidRPr="00966F27">
        <w:rPr>
          <w:b/>
        </w:rPr>
        <w:t>7-11 December 2020</w:t>
      </w:r>
      <w:r w:rsidR="0002553B">
        <w:t xml:space="preserve">) </w:t>
      </w:r>
      <w:r w:rsidR="00622BAB">
        <w:t xml:space="preserve">will address the issue of international relations, security and diplomacy of the Asia-Pacific region. The Course Convenor of this module is </w:t>
      </w:r>
      <w:r w:rsidR="00622BAB" w:rsidRPr="00622BAB">
        <w:rPr>
          <w:b/>
        </w:rPr>
        <w:t>Dr. Dario Kuntić</w:t>
      </w:r>
      <w:r w:rsidR="00622BAB">
        <w:t>.</w:t>
      </w:r>
    </w:p>
    <w:p w:rsidR="00583B54" w:rsidRDefault="00583B54" w:rsidP="0047795B">
      <w:r>
        <w:t>Topical issues covered by this module are:</w:t>
      </w:r>
    </w:p>
    <w:p w:rsidR="00583B54" w:rsidRDefault="00A41148" w:rsidP="00622BAB">
      <w:pPr>
        <w:pStyle w:val="ListParagraph"/>
        <w:numPr>
          <w:ilvl w:val="0"/>
          <w:numId w:val="5"/>
        </w:numPr>
      </w:pPr>
      <w:r>
        <w:t>The Rise of China and Security</w:t>
      </w:r>
      <w:r w:rsidR="00583B54">
        <w:t xml:space="preserve"> of East Asia</w:t>
      </w:r>
    </w:p>
    <w:p w:rsidR="00583B54" w:rsidRDefault="00583B54" w:rsidP="00622BAB">
      <w:pPr>
        <w:pStyle w:val="ListParagraph"/>
        <w:numPr>
          <w:ilvl w:val="0"/>
          <w:numId w:val="5"/>
        </w:numPr>
      </w:pPr>
      <w:r>
        <w:t>U.S</w:t>
      </w:r>
      <w:r w:rsidR="000F043C">
        <w:t xml:space="preserve">. Geostrategic Rebalance to </w:t>
      </w:r>
      <w:r w:rsidR="00D32A42">
        <w:t xml:space="preserve">the </w:t>
      </w:r>
      <w:r w:rsidR="000F043C">
        <w:t>Indo-Pacific Region</w:t>
      </w:r>
    </w:p>
    <w:p w:rsidR="00583B54" w:rsidRDefault="00583B54" w:rsidP="00622BAB">
      <w:pPr>
        <w:pStyle w:val="ListParagraph"/>
        <w:numPr>
          <w:ilvl w:val="0"/>
          <w:numId w:val="5"/>
        </w:numPr>
      </w:pPr>
      <w:r>
        <w:t>Cross-strait Relations: China, Taiwan and the United States</w:t>
      </w:r>
    </w:p>
    <w:p w:rsidR="00583B54" w:rsidRDefault="00AA38D1" w:rsidP="00622BAB">
      <w:pPr>
        <w:pStyle w:val="ListParagraph"/>
        <w:numPr>
          <w:ilvl w:val="0"/>
          <w:numId w:val="5"/>
        </w:numPr>
      </w:pPr>
      <w:r>
        <w:t xml:space="preserve">The </w:t>
      </w:r>
      <w:r w:rsidR="00583B54">
        <w:t>East and South China Seas Dispute</w:t>
      </w:r>
    </w:p>
    <w:p w:rsidR="00855E58" w:rsidRDefault="009C5842" w:rsidP="008F4E7B">
      <w:pPr>
        <w:pStyle w:val="ListParagraph"/>
        <w:numPr>
          <w:ilvl w:val="0"/>
          <w:numId w:val="5"/>
        </w:numPr>
      </w:pPr>
      <w:r>
        <w:t xml:space="preserve">Threat of North Korea </w:t>
      </w:r>
      <w:r w:rsidR="00F223E5">
        <w:t>to Regional S</w:t>
      </w:r>
      <w:r>
        <w:t>ecurity</w:t>
      </w:r>
    </w:p>
    <w:p w:rsidR="00060EE9" w:rsidRDefault="00060EE9" w:rsidP="008F4E7B">
      <w:pPr>
        <w:rPr>
          <w:b/>
        </w:rPr>
      </w:pPr>
    </w:p>
    <w:p w:rsidR="00060EE9" w:rsidRDefault="00060EE9" w:rsidP="008F4E7B">
      <w:pPr>
        <w:rPr>
          <w:b/>
        </w:rPr>
      </w:pPr>
      <w:r w:rsidRPr="00060EE9">
        <w:rPr>
          <w:b/>
        </w:rPr>
        <w:t xml:space="preserve">Applications are open till 23th of October 2020! </w:t>
      </w:r>
      <w:r w:rsidRPr="00060EE9">
        <w:t>Please send your letter of motivation to Dr. Dario Kuntić at: dkuntic@yahoo.com.</w:t>
      </w:r>
      <w:bookmarkStart w:id="0" w:name="_GoBack"/>
      <w:bookmarkEnd w:id="0"/>
    </w:p>
    <w:p w:rsidR="00060EE9" w:rsidRDefault="00060EE9" w:rsidP="008F4E7B">
      <w:pPr>
        <w:rPr>
          <w:b/>
        </w:rPr>
      </w:pPr>
    </w:p>
    <w:p w:rsidR="00C326E8" w:rsidRPr="00C326E8" w:rsidRDefault="00C326E8" w:rsidP="008F4E7B">
      <w:pPr>
        <w:rPr>
          <w:b/>
        </w:rPr>
      </w:pPr>
      <w:r w:rsidRPr="00C326E8">
        <w:rPr>
          <w:b/>
        </w:rPr>
        <w:lastRenderedPageBreak/>
        <w:t>Shor</w:t>
      </w:r>
      <w:r>
        <w:rPr>
          <w:b/>
        </w:rPr>
        <w:t>t biography of course convenors</w:t>
      </w:r>
    </w:p>
    <w:p w:rsidR="00C326E8" w:rsidRDefault="00C326E8" w:rsidP="008F4E7B"/>
    <w:p w:rsidR="00D15503" w:rsidRDefault="00D15503" w:rsidP="00C326E8">
      <w:pPr>
        <w:rPr>
          <w:b/>
        </w:rPr>
      </w:pPr>
      <w:r w:rsidRPr="00D15503">
        <w:rPr>
          <w:b/>
        </w:rPr>
        <w:t xml:space="preserve">Dr. Chun-Yi Lee </w:t>
      </w:r>
      <w:r w:rsidRPr="00D15503">
        <w:t>is Associate Professor at school of Politics and International Rela</w:t>
      </w:r>
      <w:r w:rsidR="00F71D1F">
        <w:t>tions, University of Nottingham, United Kingdom.</w:t>
      </w:r>
      <w:r w:rsidRPr="00D15503">
        <w:t xml:space="preserve"> She is also the director of Taiwan Studies Program at Nottingham. </w:t>
      </w:r>
      <w:r w:rsidR="00055F94">
        <w:t>Currently, Dr. Lee</w:t>
      </w:r>
      <w:r w:rsidRPr="00D15503">
        <w:t xml:space="preserve"> is working on a public policy research project, to c</w:t>
      </w:r>
      <w:r w:rsidR="008B78DB">
        <w:t>ompare Taiwan and UK government’</w:t>
      </w:r>
      <w:r w:rsidRPr="00D15503">
        <w:t xml:space="preserve">s strategies to counter Covid-19. Meanwhile </w:t>
      </w:r>
      <w:r w:rsidR="008B78DB">
        <w:t>Dr. Lee</w:t>
      </w:r>
      <w:r w:rsidRPr="00D15503">
        <w:t xml:space="preserve"> is working her se</w:t>
      </w:r>
      <w:r w:rsidR="008B78DB">
        <w:t>cond monograph on the topic of ‘China’</w:t>
      </w:r>
      <w:r w:rsidRPr="00D15503">
        <w:t xml:space="preserve">s </w:t>
      </w:r>
      <w:r w:rsidR="006F1BF9">
        <w:t>New Normal: The Impact of China’</w:t>
      </w:r>
      <w:r w:rsidRPr="00D15503">
        <w:t xml:space="preserve">s Rise </w:t>
      </w:r>
      <w:r w:rsidR="008B78DB">
        <w:t>on the Global Political Economy’</w:t>
      </w:r>
      <w:r w:rsidRPr="00D15503">
        <w:t>.</w:t>
      </w:r>
    </w:p>
    <w:p w:rsidR="00C326E8" w:rsidRDefault="00C326E8" w:rsidP="00C326E8"/>
    <w:p w:rsidR="00535144" w:rsidRDefault="00C326E8" w:rsidP="00C326E8">
      <w:r w:rsidRPr="00C326E8">
        <w:rPr>
          <w:b/>
        </w:rPr>
        <w:t>Dr. Dario Kuntić</w:t>
      </w:r>
      <w:r w:rsidR="004711BE">
        <w:t xml:space="preserve"> is</w:t>
      </w:r>
      <w:r>
        <w:t xml:space="preserve"> </w:t>
      </w:r>
      <w:r w:rsidR="008B78DB">
        <w:t>Head of Crisis Management Support Department</w:t>
      </w:r>
      <w:r w:rsidR="004711BE" w:rsidRPr="004711BE">
        <w:t xml:space="preserve"> at the Ministry of Defense, Republic of Croatia</w:t>
      </w:r>
      <w:r w:rsidR="004711BE">
        <w:t xml:space="preserve"> and </w:t>
      </w:r>
      <w:r>
        <w:t>Project Coordinator of th</w:t>
      </w:r>
      <w:r w:rsidR="007174C6">
        <w:t>e Autumn School on Political,</w:t>
      </w:r>
      <w:r>
        <w:t xml:space="preserve"> Economic </w:t>
      </w:r>
      <w:r w:rsidR="007174C6">
        <w:t xml:space="preserve">and Security </w:t>
      </w:r>
      <w:r>
        <w:t>Aspects of East Asia at the Faculty of Political Science, University of Zagreb. Formerly, he was a Postdoctoral Fellow at the Taiwan Foundation for Democracy and Visiting Fellow at the European Centre in Taiwan, National Taiwan University. Dr. Kuntić received his Ph.D. from Faculty of Political Science, University of Zagreb.</w:t>
      </w:r>
    </w:p>
    <w:p w:rsidR="00FF1841" w:rsidRDefault="00FF1841" w:rsidP="00C326E8"/>
    <w:sectPr w:rsidR="00FF18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1815"/>
    <w:multiLevelType w:val="hybridMultilevel"/>
    <w:tmpl w:val="5E5ED2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CF784C"/>
    <w:multiLevelType w:val="hybridMultilevel"/>
    <w:tmpl w:val="779029BA"/>
    <w:lvl w:ilvl="0" w:tplc="38DA8CA8">
      <w:start w:val="1"/>
      <w:numFmt w:val="decimal"/>
      <w:lvlText w:val="%1."/>
      <w:lvlJc w:val="left"/>
      <w:pPr>
        <w:ind w:left="720" w:hanging="42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2">
    <w:nsid w:val="1C3306F9"/>
    <w:multiLevelType w:val="hybridMultilevel"/>
    <w:tmpl w:val="3B324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E320DEA"/>
    <w:multiLevelType w:val="hybridMultilevel"/>
    <w:tmpl w:val="2DE29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ED15DB9"/>
    <w:multiLevelType w:val="hybridMultilevel"/>
    <w:tmpl w:val="A830CFDE"/>
    <w:lvl w:ilvl="0" w:tplc="38DA8CA8">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6805AF"/>
    <w:multiLevelType w:val="hybridMultilevel"/>
    <w:tmpl w:val="F37E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8A"/>
    <w:rsid w:val="0001584E"/>
    <w:rsid w:val="0002553B"/>
    <w:rsid w:val="000541E0"/>
    <w:rsid w:val="000542A8"/>
    <w:rsid w:val="00055F94"/>
    <w:rsid w:val="00060EE9"/>
    <w:rsid w:val="000C1032"/>
    <w:rsid w:val="000C74E2"/>
    <w:rsid w:val="000E5C5F"/>
    <w:rsid w:val="000F043C"/>
    <w:rsid w:val="00115671"/>
    <w:rsid w:val="00115FF9"/>
    <w:rsid w:val="001167DE"/>
    <w:rsid w:val="00121240"/>
    <w:rsid w:val="0016256D"/>
    <w:rsid w:val="00195142"/>
    <w:rsid w:val="00196BA4"/>
    <w:rsid w:val="001A3228"/>
    <w:rsid w:val="001A4E1C"/>
    <w:rsid w:val="001C1F58"/>
    <w:rsid w:val="002158C4"/>
    <w:rsid w:val="002224DC"/>
    <w:rsid w:val="00227728"/>
    <w:rsid w:val="00237A44"/>
    <w:rsid w:val="00244101"/>
    <w:rsid w:val="00272B04"/>
    <w:rsid w:val="00313A64"/>
    <w:rsid w:val="00315652"/>
    <w:rsid w:val="003251E9"/>
    <w:rsid w:val="00337A4C"/>
    <w:rsid w:val="00347C4C"/>
    <w:rsid w:val="003558C7"/>
    <w:rsid w:val="003758D0"/>
    <w:rsid w:val="00392840"/>
    <w:rsid w:val="003B6D56"/>
    <w:rsid w:val="003C6B25"/>
    <w:rsid w:val="004158A0"/>
    <w:rsid w:val="00452FFA"/>
    <w:rsid w:val="004711BE"/>
    <w:rsid w:val="0047795B"/>
    <w:rsid w:val="00492767"/>
    <w:rsid w:val="004A02DC"/>
    <w:rsid w:val="004F468A"/>
    <w:rsid w:val="00501A5F"/>
    <w:rsid w:val="005047AB"/>
    <w:rsid w:val="00530B8F"/>
    <w:rsid w:val="00535144"/>
    <w:rsid w:val="00583B54"/>
    <w:rsid w:val="00583DED"/>
    <w:rsid w:val="00586F52"/>
    <w:rsid w:val="005B1A98"/>
    <w:rsid w:val="005B1D8A"/>
    <w:rsid w:val="005B23A2"/>
    <w:rsid w:val="005C776E"/>
    <w:rsid w:val="005E1A7E"/>
    <w:rsid w:val="005E6B29"/>
    <w:rsid w:val="0061292A"/>
    <w:rsid w:val="00622BAB"/>
    <w:rsid w:val="00673592"/>
    <w:rsid w:val="00690CD6"/>
    <w:rsid w:val="006A7226"/>
    <w:rsid w:val="006F1BF9"/>
    <w:rsid w:val="006F56CC"/>
    <w:rsid w:val="00702ECC"/>
    <w:rsid w:val="007174C6"/>
    <w:rsid w:val="0072010A"/>
    <w:rsid w:val="00721CDE"/>
    <w:rsid w:val="007763BF"/>
    <w:rsid w:val="007A2B6A"/>
    <w:rsid w:val="007B308C"/>
    <w:rsid w:val="007D17BD"/>
    <w:rsid w:val="007D42C0"/>
    <w:rsid w:val="007F7CF7"/>
    <w:rsid w:val="00855E58"/>
    <w:rsid w:val="008750FD"/>
    <w:rsid w:val="008A5508"/>
    <w:rsid w:val="008A62FE"/>
    <w:rsid w:val="008B78DB"/>
    <w:rsid w:val="008D3637"/>
    <w:rsid w:val="008E2FA4"/>
    <w:rsid w:val="008F4E7B"/>
    <w:rsid w:val="0091340D"/>
    <w:rsid w:val="0091371C"/>
    <w:rsid w:val="0093549F"/>
    <w:rsid w:val="00966F27"/>
    <w:rsid w:val="00973A73"/>
    <w:rsid w:val="00975D5F"/>
    <w:rsid w:val="009C5842"/>
    <w:rsid w:val="009D1490"/>
    <w:rsid w:val="00A41148"/>
    <w:rsid w:val="00A52DC0"/>
    <w:rsid w:val="00A602A8"/>
    <w:rsid w:val="00A75C03"/>
    <w:rsid w:val="00AA38D1"/>
    <w:rsid w:val="00AA63AB"/>
    <w:rsid w:val="00AC5DC5"/>
    <w:rsid w:val="00AE5BDA"/>
    <w:rsid w:val="00B03E21"/>
    <w:rsid w:val="00B44D37"/>
    <w:rsid w:val="00B56A34"/>
    <w:rsid w:val="00BA2EDE"/>
    <w:rsid w:val="00BA6EE4"/>
    <w:rsid w:val="00BC479C"/>
    <w:rsid w:val="00C0737F"/>
    <w:rsid w:val="00C27EA7"/>
    <w:rsid w:val="00C326E8"/>
    <w:rsid w:val="00C407FC"/>
    <w:rsid w:val="00C455E7"/>
    <w:rsid w:val="00C62A1E"/>
    <w:rsid w:val="00C645CA"/>
    <w:rsid w:val="00C72E5B"/>
    <w:rsid w:val="00C91934"/>
    <w:rsid w:val="00C92A3B"/>
    <w:rsid w:val="00CA2975"/>
    <w:rsid w:val="00CB7403"/>
    <w:rsid w:val="00D15503"/>
    <w:rsid w:val="00D159B1"/>
    <w:rsid w:val="00D32A42"/>
    <w:rsid w:val="00D5246A"/>
    <w:rsid w:val="00D63435"/>
    <w:rsid w:val="00D64BF3"/>
    <w:rsid w:val="00D6676F"/>
    <w:rsid w:val="00D96828"/>
    <w:rsid w:val="00DC299C"/>
    <w:rsid w:val="00DC7711"/>
    <w:rsid w:val="00DD0AAF"/>
    <w:rsid w:val="00DD1EF0"/>
    <w:rsid w:val="00DD599B"/>
    <w:rsid w:val="00DE064F"/>
    <w:rsid w:val="00E161A7"/>
    <w:rsid w:val="00E27690"/>
    <w:rsid w:val="00E4654D"/>
    <w:rsid w:val="00E50252"/>
    <w:rsid w:val="00E6285F"/>
    <w:rsid w:val="00E93184"/>
    <w:rsid w:val="00EC4BD1"/>
    <w:rsid w:val="00EE5C1C"/>
    <w:rsid w:val="00F0750D"/>
    <w:rsid w:val="00F223E5"/>
    <w:rsid w:val="00F46D5B"/>
    <w:rsid w:val="00F55C4F"/>
    <w:rsid w:val="00F71D1F"/>
    <w:rsid w:val="00F960A3"/>
    <w:rsid w:val="00FA4198"/>
    <w:rsid w:val="00FE57BB"/>
    <w:rsid w:val="00FE77D0"/>
    <w:rsid w:val="00FF0DDD"/>
    <w:rsid w:val="00FF1841"/>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A4"/>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3B"/>
    <w:pPr>
      <w:ind w:left="720"/>
    </w:pPr>
  </w:style>
  <w:style w:type="paragraph" w:styleId="NoSpacing">
    <w:name w:val="No Spacing"/>
    <w:uiPriority w:val="1"/>
    <w:qFormat/>
    <w:rsid w:val="00C407FC"/>
    <w:pPr>
      <w:spacing w:after="0" w:line="240" w:lineRule="auto"/>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A4"/>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3B"/>
    <w:pPr>
      <w:ind w:left="720"/>
    </w:pPr>
  </w:style>
  <w:style w:type="paragraph" w:styleId="NoSpacing">
    <w:name w:val="No Spacing"/>
    <w:uiPriority w:val="1"/>
    <w:qFormat/>
    <w:rsid w:val="00C407FC"/>
    <w:pPr>
      <w:spacing w:after="0" w:line="240" w:lineRule="auto"/>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 Kuntić</cp:lastModifiedBy>
  <cp:revision>18</cp:revision>
  <dcterms:created xsi:type="dcterms:W3CDTF">2020-10-01T12:22:00Z</dcterms:created>
  <dcterms:modified xsi:type="dcterms:W3CDTF">2020-10-01T13:24:00Z</dcterms:modified>
</cp:coreProperties>
</file>